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THE CRUSHER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666666"/>
        </w:rPr>
      </w:pPr>
      <w:r w:rsidDel="00000000" w:rsidR="00000000" w:rsidRPr="00000000">
        <w:rPr>
          <w:b w:val="1"/>
          <w:rtl w:val="0"/>
        </w:rPr>
        <w:t xml:space="preserve">DIRECTION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List 10 interesting facts about yourself: anything from your favourite types of music, to what you do for fun, to weird stories about your childhood.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Post your list in our online platform for communication.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DURATION OF THE ACTIVITY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3 days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DURATION OF THE MEETING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Asynchronous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DISCUSSION TOPIC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Interesting facts about yourself.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DEADLINE</w:t>
      </w:r>
    </w:p>
    <w:p w:rsidR="00000000" w:rsidDel="00000000" w:rsidP="00000000" w:rsidRDefault="00000000" w:rsidRPr="00000000" w14:paraId="00000013">
      <w:pPr>
        <w:rPr>
          <w:i w:val="1"/>
          <w:color w:val="666666"/>
        </w:rPr>
      </w:pPr>
      <w:r w:rsidDel="00000000" w:rsidR="00000000" w:rsidRPr="00000000">
        <w:rPr>
          <w:i w:val="1"/>
          <w:color w:val="666666"/>
          <w:rtl w:val="0"/>
        </w:rPr>
        <w:t xml:space="preserve">Example: 12.05.2019</w:t>
      </w:r>
    </w:p>
    <w:p w:rsidR="00000000" w:rsidDel="00000000" w:rsidP="00000000" w:rsidRDefault="00000000" w:rsidRPr="00000000" w14:paraId="00000014">
      <w:pPr>
        <w:rPr>
          <w:i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FEEDBACK</w:t>
      </w:r>
    </w:p>
    <w:p w:rsidR="00000000" w:rsidDel="00000000" w:rsidP="00000000" w:rsidRDefault="00000000" w:rsidRPr="00000000" w14:paraId="00000016">
      <w:pPr>
        <w:rPr>
          <w:i w:val="1"/>
          <w:color w:val="666666"/>
        </w:rPr>
      </w:pPr>
      <w:r w:rsidDel="00000000" w:rsidR="00000000" w:rsidRPr="00000000">
        <w:rPr>
          <w:rtl w:val="0"/>
        </w:rPr>
        <w:t xml:space="preserve">The feedback discussion can continue until... </w:t>
      </w:r>
      <w:r w:rsidDel="00000000" w:rsidR="00000000" w:rsidRPr="00000000">
        <w:rPr>
          <w:i w:val="1"/>
          <w:color w:val="666666"/>
          <w:rtl w:val="0"/>
        </w:rPr>
        <w:t xml:space="preserve">Example: 14.05.2019 - on channel #team-culture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ADDITIONAL NOTES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The focus is on one person on the team. A randomly chosen person has to complete the task. When the list is published, everyone has to read it, ask questions, and make comments.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